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9C" w:rsidRPr="0033239C" w:rsidRDefault="0033239C" w:rsidP="0033239C">
      <w:pPr>
        <w:framePr w:w="1046" w:h="1478" w:wrap="around" w:vAnchor="text" w:hAnchor="margin" w:x="2" w:y="1"/>
        <w:spacing w:after="0" w:line="240" w:lineRule="auto"/>
        <w:rPr>
          <w:rFonts w:ascii="Arial Unicode MS" w:eastAsia="Arial Unicode MS" w:hAnsi="Arial Unicode MS" w:cs="Arial Unicode MS"/>
          <w:color w:val="000000"/>
          <w:sz w:val="0"/>
          <w:szCs w:val="0"/>
          <w:lang w:val="bg" w:eastAsia="en-US"/>
        </w:rPr>
      </w:pPr>
    </w:p>
    <w:p w:rsidR="0033239C" w:rsidRPr="0033239C" w:rsidRDefault="0033239C" w:rsidP="0033239C">
      <w:pPr>
        <w:framePr w:w="307" w:h="230" w:wrap="around" w:vAnchor="text" w:hAnchor="margin" w:x="1250" w:y="1026"/>
        <w:spacing w:after="0" w:line="230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en-US"/>
        </w:rPr>
      </w:pPr>
    </w:p>
    <w:p w:rsidR="0033239C" w:rsidRPr="0033239C" w:rsidRDefault="0033239C" w:rsidP="0033239C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val="en-US" w:eastAsia="en-US"/>
        </w:rPr>
      </w:pPr>
    </w:p>
    <w:p w:rsidR="0033239C" w:rsidRPr="0033239C" w:rsidRDefault="0033239C" w:rsidP="0033239C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val="en-US" w:eastAsia="en-US"/>
        </w:rPr>
        <w:sectPr w:rsidR="0033239C" w:rsidRPr="0033239C" w:rsidSect="0033239C">
          <w:headerReference w:type="default" r:id="rId8"/>
          <w:pgSz w:w="11905" w:h="16837"/>
          <w:pgMar w:top="365" w:right="1169" w:bottom="1627" w:left="718" w:header="0" w:footer="3" w:gutter="0"/>
          <w:cols w:space="720"/>
          <w:noEndnote/>
          <w:docGrid w:linePitch="360"/>
        </w:sectPr>
      </w:pPr>
    </w:p>
    <w:p w:rsidR="0033239C" w:rsidRPr="0033239C" w:rsidRDefault="0033239C" w:rsidP="0033239C">
      <w:pPr>
        <w:keepNext/>
        <w:keepLines/>
        <w:spacing w:after="0" w:line="523" w:lineRule="exact"/>
        <w:ind w:left="50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  <w:bookmarkStart w:id="0" w:name="bookmark0"/>
    </w:p>
    <w:p w:rsidR="0033239C" w:rsidRPr="0033239C" w:rsidRDefault="0033239C" w:rsidP="0033239C">
      <w:pPr>
        <w:keepNext/>
        <w:keepLines/>
        <w:spacing w:after="0" w:line="523" w:lineRule="exact"/>
        <w:ind w:left="50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</w:p>
    <w:p w:rsidR="0033239C" w:rsidRPr="0033239C" w:rsidRDefault="0033239C" w:rsidP="0033239C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bg" w:eastAsia="en-US"/>
        </w:rPr>
      </w:pPr>
      <w:r w:rsidRPr="003323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bg" w:eastAsia="en-US"/>
        </w:rPr>
        <w:t>УТВЪРЖДАВАМ:</w:t>
      </w:r>
      <w:bookmarkEnd w:id="0"/>
    </w:p>
    <w:p w:rsidR="0033239C" w:rsidRPr="0033239C" w:rsidRDefault="0033239C" w:rsidP="0033239C">
      <w:pPr>
        <w:keepNext/>
        <w:keepLines/>
        <w:spacing w:after="0" w:line="240" w:lineRule="auto"/>
        <w:ind w:right="2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US"/>
        </w:rPr>
      </w:pPr>
      <w:r w:rsidRPr="003323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US"/>
        </w:rPr>
        <w:t>Юлиана Борисова</w:t>
      </w:r>
    </w:p>
    <w:p w:rsidR="0033239C" w:rsidRDefault="004307EA" w:rsidP="0033239C">
      <w:pPr>
        <w:keepNext/>
        <w:keepLines/>
        <w:spacing w:after="0" w:line="240" w:lineRule="auto"/>
        <w:ind w:right="2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US"/>
        </w:rPr>
        <w:t>Директор на ОУ „С</w:t>
      </w:r>
      <w:r w:rsidR="0033239C" w:rsidRPr="003323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US"/>
        </w:rPr>
        <w:t>в. Климент Охридски“</w:t>
      </w:r>
    </w:p>
    <w:p w:rsidR="0033239C" w:rsidRDefault="0033239C" w:rsidP="0033239C">
      <w:pPr>
        <w:keepNext/>
        <w:keepLines/>
        <w:spacing w:after="0" w:line="240" w:lineRule="auto"/>
        <w:ind w:right="2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</w:p>
    <w:p w:rsidR="0033239C" w:rsidRDefault="0033239C" w:rsidP="0033239C">
      <w:pPr>
        <w:keepNext/>
        <w:keepLines/>
        <w:spacing w:after="0" w:line="240" w:lineRule="auto"/>
        <w:ind w:right="2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</w:p>
    <w:p w:rsidR="0033239C" w:rsidRDefault="0033239C" w:rsidP="0033239C">
      <w:pPr>
        <w:keepNext/>
        <w:keepLines/>
        <w:spacing w:after="0" w:line="240" w:lineRule="auto"/>
        <w:ind w:right="2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</w:p>
    <w:p w:rsidR="0033239C" w:rsidRPr="0033239C" w:rsidRDefault="0033239C" w:rsidP="0033239C">
      <w:pPr>
        <w:keepNext/>
        <w:keepLines/>
        <w:spacing w:after="0" w:line="240" w:lineRule="auto"/>
        <w:ind w:right="2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</w:p>
    <w:p w:rsidR="0033239C" w:rsidRPr="0033239C" w:rsidRDefault="0033239C" w:rsidP="0033239C">
      <w:pPr>
        <w:keepNext/>
        <w:keepLines/>
        <w:spacing w:after="17" w:line="390" w:lineRule="exact"/>
        <w:ind w:left="3260"/>
        <w:outlineLvl w:val="0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en-US"/>
        </w:rPr>
      </w:pPr>
      <w:bookmarkStart w:id="1" w:name="bookmark2"/>
    </w:p>
    <w:p w:rsidR="0033239C" w:rsidRPr="0033239C" w:rsidRDefault="0033239C" w:rsidP="004307EA">
      <w:pPr>
        <w:keepNext/>
        <w:keepLines/>
        <w:spacing w:after="17" w:line="390" w:lineRule="exact"/>
        <w:ind w:left="3260"/>
        <w:outlineLvl w:val="0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val="bg" w:eastAsia="en-US"/>
        </w:rPr>
      </w:pPr>
      <w:r w:rsidRPr="0033239C"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val="bg" w:eastAsia="en-US"/>
        </w:rPr>
        <w:t>ПРОГРАМА</w:t>
      </w:r>
      <w:bookmarkEnd w:id="1"/>
    </w:p>
    <w:p w:rsidR="0033239C" w:rsidRPr="0033239C" w:rsidRDefault="0033239C" w:rsidP="004307EA">
      <w:pPr>
        <w:keepNext/>
        <w:keepLines/>
        <w:spacing w:after="0" w:line="571" w:lineRule="exact"/>
        <w:ind w:left="2020" w:right="1400" w:hanging="112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US"/>
        </w:rPr>
      </w:pPr>
      <w:bookmarkStart w:id="2" w:name="bookmark3"/>
      <w:r w:rsidRPr="003323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bg" w:eastAsia="en-US"/>
        </w:rPr>
        <w:t>ЗА ПРЕДОСТАВЯНЕ НА РАВНИ ВЪЗМОЖНОСТИ И ЗА ПРИОБЩАВАНЕ НА ДЕЦАТА И УЧЕНИЦИТЕ ОТ УЯЗВИМИ ГРУПИ</w:t>
      </w:r>
      <w:bookmarkEnd w:id="2"/>
    </w:p>
    <w:p w:rsidR="0033239C" w:rsidRPr="0033239C" w:rsidRDefault="0033239C" w:rsidP="004307EA">
      <w:pPr>
        <w:framePr w:wrap="notBeside" w:vAnchor="text" w:hAnchor="text" w:xAlign="center" w:y="1"/>
        <w:spacing w:after="0" w:line="240" w:lineRule="auto"/>
        <w:rPr>
          <w:rFonts w:ascii="Arial Unicode MS" w:eastAsia="Arial Unicode MS" w:hAnsi="Arial Unicode MS" w:cs="Arial Unicode MS"/>
          <w:color w:val="000000"/>
          <w:sz w:val="0"/>
          <w:szCs w:val="0"/>
          <w:lang w:val="bg" w:eastAsia="en-US"/>
        </w:rPr>
      </w:pPr>
      <w:r w:rsidRPr="0033239C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w:drawing>
          <wp:inline distT="0" distB="0" distL="0" distR="0" wp14:anchorId="0CD7D81F" wp14:editId="4F8AD469">
            <wp:extent cx="2664000" cy="2314689"/>
            <wp:effectExtent l="0" t="0" r="3175" b="0"/>
            <wp:docPr id="4" name="Picture 2" descr="C:\Users\www-199\AppData\Local\Temp\FineReader1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-199\AppData\Local\Temp\FineReader1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60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39C" w:rsidRPr="0033239C" w:rsidRDefault="0033239C" w:rsidP="004307EA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val="bg" w:eastAsia="en-US"/>
        </w:rPr>
      </w:pPr>
    </w:p>
    <w:p w:rsidR="0033239C" w:rsidRDefault="0033239C" w:rsidP="004307EA">
      <w:pPr>
        <w:rPr>
          <w:rFonts w:ascii="Arial Unicode MS" w:eastAsia="Arial Unicode MS" w:hAnsi="Arial Unicode MS" w:cs="Arial Unicode MS"/>
          <w:color w:val="000000"/>
          <w:sz w:val="24"/>
          <w:szCs w:val="24"/>
          <w:lang w:val="en-US" w:eastAsia="en-US"/>
        </w:rPr>
      </w:pPr>
    </w:p>
    <w:p w:rsidR="007B58CD" w:rsidRDefault="0033239C" w:rsidP="0033239C">
      <w:pPr>
        <w:rPr>
          <w:rFonts w:ascii="Arial Unicode MS" w:eastAsia="Arial Unicode MS" w:hAnsi="Arial Unicode MS" w:cs="Arial Unicode MS"/>
          <w:color w:val="000000"/>
          <w:sz w:val="24"/>
          <w:szCs w:val="24"/>
          <w:lang w:val="en-US" w:eastAsia="en-US"/>
        </w:rPr>
      </w:pPr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>Настоящ</w:t>
      </w:r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eastAsia="en-US"/>
        </w:rPr>
        <w:t>а</w:t>
      </w:r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>та Програма е приета от Педагогическия съвет с протокол</w:t>
      </w:r>
    </w:p>
    <w:p w:rsidR="0033239C" w:rsidRPr="0033239C" w:rsidRDefault="0033239C" w:rsidP="0033239C"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 xml:space="preserve">№ </w:t>
      </w:r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eastAsia="en-US"/>
        </w:rPr>
        <w:t>………………</w:t>
      </w:r>
      <w:r w:rsidR="007B58CD">
        <w:rPr>
          <w:rFonts w:ascii="Arial Unicode MS" w:eastAsia="Arial Unicode MS" w:hAnsi="Arial Unicode MS" w:cs="Arial Unicode MS"/>
          <w:color w:val="000000"/>
          <w:sz w:val="24"/>
          <w:szCs w:val="24"/>
          <w:lang w:val="en-US" w:eastAsia="en-US"/>
        </w:rPr>
        <w:t>…..</w:t>
      </w:r>
      <w:bookmarkStart w:id="3" w:name="_GoBack"/>
      <w:bookmarkEnd w:id="3"/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eastAsia="en-US"/>
        </w:rPr>
        <w:t>….</w:t>
      </w:r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 xml:space="preserve">г. и утвърдена със Заповед № </w:t>
      </w:r>
      <w:r w:rsidR="007B58CD">
        <w:rPr>
          <w:rFonts w:ascii="Arial Unicode MS" w:eastAsia="Arial Unicode MS" w:hAnsi="Arial Unicode MS" w:cs="Arial Unicode MS"/>
          <w:color w:val="000000"/>
          <w:sz w:val="24"/>
          <w:szCs w:val="24"/>
          <w:lang w:eastAsia="en-US"/>
        </w:rPr>
        <w:t>…………………</w:t>
      </w:r>
      <w:r w:rsidRPr="0033239C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 xml:space="preserve"> г. на директора на училището.</w:t>
      </w:r>
    </w:p>
    <w:p w:rsidR="0033239C" w:rsidRDefault="0033239C" w:rsidP="0033239C">
      <w:pPr>
        <w:rPr>
          <w:lang w:val="en-US"/>
        </w:rPr>
      </w:pPr>
      <w:bookmarkStart w:id="4" w:name="_Toc458159027"/>
      <w:bookmarkStart w:id="5" w:name="_Toc458068670"/>
      <w:bookmarkStart w:id="6" w:name="_Toc456959691"/>
      <w:bookmarkEnd w:id="4"/>
      <w:bookmarkEnd w:id="5"/>
      <w:bookmarkEnd w:id="6"/>
    </w:p>
    <w:p w:rsidR="0033239C" w:rsidRPr="0033239C" w:rsidRDefault="0033239C" w:rsidP="0033239C">
      <w:r w:rsidRPr="0033239C">
        <w:rPr>
          <w:b/>
          <w:bCs/>
        </w:rPr>
        <w:t>І. УВОД</w:t>
      </w:r>
    </w:p>
    <w:p w:rsidR="0033239C" w:rsidRPr="0033239C" w:rsidRDefault="0033239C" w:rsidP="0033239C">
      <w:r w:rsidRPr="0033239C">
        <w:t>Настоящата програма цели да начертае целите и задачите на работа с деца и ученици от </w:t>
      </w:r>
      <w:r>
        <w:t xml:space="preserve">ОУ „св. Климент Охридски“ </w:t>
      </w:r>
      <w:r w:rsidRPr="0033239C">
        <w:t xml:space="preserve"> и урежда взаимоотношенията между институциите във връзка с предоставянето на приобщаващо образование.  Програмата е изготвена в съответствие с действащите стратегически и оперативни национални документи на централните ведомства в изпълнение на държавната политика за предоставяне на равни възможности на всички български граждани и за приобщаване на децата и учениците от уязвими групи.</w:t>
      </w:r>
    </w:p>
    <w:p w:rsidR="0033239C" w:rsidRPr="0033239C" w:rsidRDefault="0033239C" w:rsidP="0033239C">
      <w:r w:rsidRPr="0033239C">
        <w:t>Училищната програма се базира на:</w:t>
      </w:r>
    </w:p>
    <w:p w:rsidR="0033239C" w:rsidRPr="0033239C" w:rsidRDefault="0033239C" w:rsidP="0033239C">
      <w:pPr>
        <w:numPr>
          <w:ilvl w:val="0"/>
          <w:numId w:val="2"/>
        </w:numPr>
      </w:pPr>
      <w:r w:rsidRPr="0033239C">
        <w:t>Закон за предучилищното и училищното образование;</w:t>
      </w:r>
    </w:p>
    <w:p w:rsidR="0033239C" w:rsidRPr="0033239C" w:rsidRDefault="0033239C" w:rsidP="0033239C">
      <w:pPr>
        <w:numPr>
          <w:ilvl w:val="0"/>
          <w:numId w:val="2"/>
        </w:numPr>
      </w:pPr>
      <w:r w:rsidRPr="0033239C">
        <w:t>Наредба за приобщаващото образование;</w:t>
      </w:r>
    </w:p>
    <w:p w:rsidR="0033239C" w:rsidRPr="0033239C" w:rsidRDefault="0033239C" w:rsidP="0033239C">
      <w:pPr>
        <w:numPr>
          <w:ilvl w:val="0"/>
          <w:numId w:val="2"/>
        </w:numPr>
      </w:pPr>
      <w:r w:rsidRPr="0033239C">
        <w:t>Стратегия за образователна интеграция на децата и учениците от етническите малцинства;</w:t>
      </w:r>
    </w:p>
    <w:p w:rsidR="0033239C" w:rsidRPr="0033239C" w:rsidRDefault="0033239C" w:rsidP="0033239C">
      <w:pPr>
        <w:numPr>
          <w:ilvl w:val="0"/>
          <w:numId w:val="2"/>
        </w:numPr>
      </w:pPr>
      <w:r w:rsidRPr="0033239C">
        <w:rPr>
          <w:lang w:val="ru-RU"/>
        </w:rPr>
        <w:t xml:space="preserve">Закон </w:t>
      </w:r>
      <w:proofErr w:type="gramStart"/>
      <w:r w:rsidRPr="0033239C">
        <w:rPr>
          <w:lang w:val="ru-RU"/>
        </w:rPr>
        <w:t>за</w:t>
      </w:r>
      <w:proofErr w:type="gramEnd"/>
      <w:r w:rsidRPr="0033239C">
        <w:rPr>
          <w:lang w:val="ru-RU"/>
        </w:rPr>
        <w:t xml:space="preserve"> защита от дискриминация;</w:t>
      </w:r>
    </w:p>
    <w:p w:rsidR="0033239C" w:rsidRPr="0033239C" w:rsidRDefault="0033239C" w:rsidP="0033239C">
      <w:pPr>
        <w:numPr>
          <w:ilvl w:val="0"/>
          <w:numId w:val="2"/>
        </w:numPr>
      </w:pPr>
      <w:r w:rsidRPr="0033239C">
        <w:t>Конвенция</w:t>
      </w:r>
      <w:r w:rsidRPr="0033239C">
        <w:rPr>
          <w:lang w:val="ru-RU"/>
        </w:rPr>
        <w:t> за</w:t>
      </w:r>
      <w:r w:rsidRPr="0033239C">
        <w:t> борба срещу дискриминацията</w:t>
      </w:r>
      <w:r w:rsidRPr="0033239C">
        <w:rPr>
          <w:lang w:val="ru-RU"/>
        </w:rPr>
        <w:t xml:space="preserve"> в </w:t>
      </w:r>
      <w:proofErr w:type="spellStart"/>
      <w:r w:rsidRPr="0033239C">
        <w:rPr>
          <w:lang w:val="ru-RU"/>
        </w:rPr>
        <w:t>областта</w:t>
      </w:r>
      <w:proofErr w:type="spellEnd"/>
      <w:r w:rsidRPr="0033239C">
        <w:rPr>
          <w:lang w:val="ru-RU"/>
        </w:rPr>
        <w:t xml:space="preserve"> на </w:t>
      </w:r>
      <w:proofErr w:type="spellStart"/>
      <w:r w:rsidRPr="0033239C">
        <w:rPr>
          <w:lang w:val="ru-RU"/>
        </w:rPr>
        <w:t>образованието</w:t>
      </w:r>
      <w:proofErr w:type="spellEnd"/>
      <w:r w:rsidRPr="0033239C">
        <w:rPr>
          <w:lang w:val="ru-RU"/>
        </w:rPr>
        <w:t>.</w:t>
      </w:r>
    </w:p>
    <w:p w:rsidR="0033239C" w:rsidRPr="0033239C" w:rsidRDefault="0033239C" w:rsidP="0033239C">
      <w:proofErr w:type="spellStart"/>
      <w:r w:rsidRPr="0033239C">
        <w:rPr>
          <w:lang w:val="ru-RU"/>
        </w:rPr>
        <w:t>Програмата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включва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реда</w:t>
      </w:r>
      <w:proofErr w:type="spellEnd"/>
      <w:r w:rsidRPr="0033239C">
        <w:rPr>
          <w:lang w:val="ru-RU"/>
        </w:rPr>
        <w:t xml:space="preserve"> и начините за </w:t>
      </w:r>
      <w:proofErr w:type="spellStart"/>
      <w:r w:rsidRPr="0033239C">
        <w:rPr>
          <w:lang w:val="ru-RU"/>
        </w:rPr>
        <w:t>оказване</w:t>
      </w:r>
      <w:proofErr w:type="spellEnd"/>
      <w:r w:rsidRPr="0033239C">
        <w:rPr>
          <w:lang w:val="ru-RU"/>
        </w:rPr>
        <w:t xml:space="preserve"> на </w:t>
      </w:r>
      <w:proofErr w:type="gramStart"/>
      <w:r w:rsidRPr="0033239C">
        <w:rPr>
          <w:lang w:val="ru-RU"/>
        </w:rPr>
        <w:t>обща</w:t>
      </w:r>
      <w:proofErr w:type="gramEnd"/>
      <w:r w:rsidRPr="0033239C">
        <w:rPr>
          <w:lang w:val="ru-RU"/>
        </w:rPr>
        <w:t xml:space="preserve"> и </w:t>
      </w:r>
      <w:proofErr w:type="spellStart"/>
      <w:r w:rsidRPr="0033239C">
        <w:rPr>
          <w:lang w:val="ru-RU"/>
        </w:rPr>
        <w:t>допълнителна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подкрепа</w:t>
      </w:r>
      <w:proofErr w:type="spellEnd"/>
      <w:r w:rsidRPr="0033239C">
        <w:rPr>
          <w:lang w:val="ru-RU"/>
        </w:rPr>
        <w:t xml:space="preserve"> на </w:t>
      </w:r>
      <w:proofErr w:type="spellStart"/>
      <w:r w:rsidRPr="0033239C">
        <w:rPr>
          <w:lang w:val="ru-RU"/>
        </w:rPr>
        <w:t>всички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деца</w:t>
      </w:r>
      <w:proofErr w:type="spellEnd"/>
      <w:r w:rsidRPr="0033239C">
        <w:rPr>
          <w:lang w:val="ru-RU"/>
        </w:rPr>
        <w:t xml:space="preserve"> и </w:t>
      </w:r>
      <w:proofErr w:type="spellStart"/>
      <w:r w:rsidRPr="0033239C">
        <w:rPr>
          <w:lang w:val="ru-RU"/>
        </w:rPr>
        <w:t>ученици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които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имат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необходимост</w:t>
      </w:r>
      <w:proofErr w:type="spellEnd"/>
      <w:r w:rsidRPr="0033239C">
        <w:rPr>
          <w:lang w:val="ru-RU"/>
        </w:rPr>
        <w:t xml:space="preserve"> от </w:t>
      </w:r>
      <w:proofErr w:type="spellStart"/>
      <w:r w:rsidRPr="0033239C">
        <w:rPr>
          <w:lang w:val="ru-RU"/>
        </w:rPr>
        <w:t>такива</w:t>
      </w:r>
      <w:proofErr w:type="spellEnd"/>
      <w:r w:rsidRPr="0033239C">
        <w:rPr>
          <w:lang w:val="ru-RU"/>
        </w:rPr>
        <w:t xml:space="preserve"> в училище, </w:t>
      </w:r>
      <w:proofErr w:type="spellStart"/>
      <w:r w:rsidRPr="0033239C">
        <w:rPr>
          <w:lang w:val="ru-RU"/>
        </w:rPr>
        <w:t>съобразно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неговите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интереси</w:t>
      </w:r>
      <w:proofErr w:type="spellEnd"/>
      <w:r w:rsidRPr="0033239C">
        <w:rPr>
          <w:lang w:val="ru-RU"/>
        </w:rPr>
        <w:t xml:space="preserve">, потребности и </w:t>
      </w:r>
      <w:proofErr w:type="spellStart"/>
      <w:r w:rsidRPr="0033239C">
        <w:rPr>
          <w:lang w:val="ru-RU"/>
        </w:rPr>
        <w:t>нужди</w:t>
      </w:r>
      <w:proofErr w:type="spellEnd"/>
      <w:r w:rsidRPr="0033239C">
        <w:rPr>
          <w:lang w:val="ru-RU"/>
        </w:rPr>
        <w:t>.</w:t>
      </w:r>
    </w:p>
    <w:p w:rsidR="0033239C" w:rsidRPr="0033239C" w:rsidRDefault="0033239C" w:rsidP="0033239C">
      <w:proofErr w:type="spellStart"/>
      <w:r w:rsidRPr="0033239C">
        <w:rPr>
          <w:lang w:val="ru-RU"/>
        </w:rPr>
        <w:t>Уязвими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групи</w:t>
      </w:r>
      <w:proofErr w:type="spellEnd"/>
      <w:r w:rsidRPr="0033239C">
        <w:rPr>
          <w:lang w:val="ru-RU"/>
        </w:rPr>
        <w:t xml:space="preserve"> в </w:t>
      </w:r>
      <w:r>
        <w:t xml:space="preserve"> ОУ</w:t>
      </w:r>
      <w:proofErr w:type="gramStart"/>
      <w:r>
        <w:t xml:space="preserve"> „С</w:t>
      </w:r>
      <w:proofErr w:type="gramEnd"/>
      <w:r>
        <w:t>в. Климент Охридски</w:t>
      </w:r>
      <w:r w:rsidRPr="0033239C">
        <w:t>“ </w:t>
      </w:r>
      <w:proofErr w:type="spellStart"/>
      <w:r w:rsidRPr="0033239C">
        <w:rPr>
          <w:lang w:val="ru-RU"/>
        </w:rPr>
        <w:t>са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ученици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диагностицирани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със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специални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образователни</w:t>
      </w:r>
      <w:proofErr w:type="spellEnd"/>
      <w:r w:rsidRPr="0033239C">
        <w:rPr>
          <w:lang w:val="ru-RU"/>
        </w:rPr>
        <w:t xml:space="preserve"> потребности, </w:t>
      </w:r>
      <w:proofErr w:type="spellStart"/>
      <w:r w:rsidRPr="0033239C">
        <w:rPr>
          <w:lang w:val="ru-RU"/>
        </w:rPr>
        <w:t>хронични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заболявания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двигателни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увреждания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деца</w:t>
      </w:r>
      <w:proofErr w:type="spellEnd"/>
      <w:r w:rsidRPr="0033239C">
        <w:rPr>
          <w:lang w:val="ru-RU"/>
        </w:rPr>
        <w:t xml:space="preserve"> и </w:t>
      </w:r>
      <w:proofErr w:type="spellStart"/>
      <w:r w:rsidRPr="0033239C">
        <w:rPr>
          <w:lang w:val="ru-RU"/>
        </w:rPr>
        <w:t>ученици</w:t>
      </w:r>
      <w:proofErr w:type="spellEnd"/>
      <w:r w:rsidRPr="0033239C">
        <w:rPr>
          <w:lang w:val="ru-RU"/>
        </w:rPr>
        <w:t xml:space="preserve"> в риск, </w:t>
      </w:r>
      <w:proofErr w:type="spellStart"/>
      <w:r w:rsidRPr="0033239C">
        <w:rPr>
          <w:lang w:val="ru-RU"/>
        </w:rPr>
        <w:t>деца</w:t>
      </w:r>
      <w:proofErr w:type="spellEnd"/>
      <w:r w:rsidRPr="0033239C">
        <w:rPr>
          <w:lang w:val="ru-RU"/>
        </w:rPr>
        <w:t xml:space="preserve"> и </w:t>
      </w:r>
      <w:proofErr w:type="spellStart"/>
      <w:r w:rsidRPr="0033239C">
        <w:rPr>
          <w:lang w:val="ru-RU"/>
        </w:rPr>
        <w:t>ученици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застрашени</w:t>
      </w:r>
      <w:proofErr w:type="spellEnd"/>
      <w:r w:rsidRPr="0033239C">
        <w:rPr>
          <w:lang w:val="ru-RU"/>
        </w:rPr>
        <w:t xml:space="preserve"> или жертва на насилие, </w:t>
      </w:r>
      <w:proofErr w:type="spellStart"/>
      <w:r w:rsidRPr="0033239C">
        <w:rPr>
          <w:lang w:val="ru-RU"/>
        </w:rPr>
        <w:t>деца</w:t>
      </w:r>
      <w:proofErr w:type="spellEnd"/>
      <w:r w:rsidRPr="0033239C">
        <w:rPr>
          <w:lang w:val="ru-RU"/>
        </w:rPr>
        <w:t xml:space="preserve"> с </w:t>
      </w:r>
      <w:proofErr w:type="spellStart"/>
      <w:r w:rsidRPr="0033239C">
        <w:rPr>
          <w:lang w:val="ru-RU"/>
        </w:rPr>
        <w:t>изявени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дарби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деца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сираци</w:t>
      </w:r>
      <w:proofErr w:type="spellEnd"/>
      <w:r w:rsidRPr="0033239C">
        <w:rPr>
          <w:lang w:val="ru-RU"/>
        </w:rPr>
        <w:t xml:space="preserve"> и </w:t>
      </w:r>
      <w:proofErr w:type="spellStart"/>
      <w:r w:rsidRPr="0033239C">
        <w:rPr>
          <w:lang w:val="ru-RU"/>
        </w:rPr>
        <w:t>полусираци</w:t>
      </w:r>
      <w:proofErr w:type="spellEnd"/>
      <w:r w:rsidRPr="0033239C">
        <w:rPr>
          <w:lang w:val="ru-RU"/>
        </w:rPr>
        <w:t xml:space="preserve">, </w:t>
      </w:r>
      <w:proofErr w:type="spellStart"/>
      <w:r w:rsidRPr="0033239C">
        <w:rPr>
          <w:lang w:val="ru-RU"/>
        </w:rPr>
        <w:t>деца</w:t>
      </w:r>
      <w:proofErr w:type="spellEnd"/>
      <w:r w:rsidRPr="0033239C">
        <w:rPr>
          <w:lang w:val="ru-RU"/>
        </w:rPr>
        <w:t xml:space="preserve"> от </w:t>
      </w:r>
      <w:proofErr w:type="spellStart"/>
      <w:r w:rsidRPr="0033239C">
        <w:rPr>
          <w:lang w:val="ru-RU"/>
        </w:rPr>
        <w:t>различни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етнически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групи</w:t>
      </w:r>
      <w:proofErr w:type="spellEnd"/>
      <w:r w:rsidRPr="0033239C">
        <w:rPr>
          <w:lang w:val="ru-RU"/>
        </w:rPr>
        <w:t xml:space="preserve"> и пр. с </w:t>
      </w:r>
      <w:proofErr w:type="spellStart"/>
      <w:r w:rsidRPr="0033239C">
        <w:rPr>
          <w:lang w:val="ru-RU"/>
        </w:rPr>
        <w:t>други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идентифицирани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нужди</w:t>
      </w:r>
      <w:proofErr w:type="spellEnd"/>
      <w:r w:rsidRPr="0033239C">
        <w:rPr>
          <w:lang w:val="ru-RU"/>
        </w:rPr>
        <w:t>.</w:t>
      </w:r>
    </w:p>
    <w:p w:rsidR="0033239C" w:rsidRPr="0033239C" w:rsidRDefault="0033239C" w:rsidP="0033239C">
      <w:r w:rsidRPr="0033239C">
        <w:t> </w:t>
      </w:r>
    </w:p>
    <w:p w:rsidR="0033239C" w:rsidRPr="0033239C" w:rsidRDefault="0033239C" w:rsidP="0033239C">
      <w:r w:rsidRPr="0033239C">
        <w:rPr>
          <w:b/>
          <w:bCs/>
          <w:lang w:val="en-US"/>
        </w:rPr>
        <w:t>II</w:t>
      </w:r>
      <w:r w:rsidRPr="0033239C">
        <w:rPr>
          <w:b/>
          <w:bCs/>
        </w:rPr>
        <w:t>. ПОДКРЕПА НА ЛИЧНОСТНОТО РАЗВИТИЕ</w:t>
      </w:r>
    </w:p>
    <w:p w:rsidR="0033239C" w:rsidRPr="0033239C" w:rsidRDefault="0033239C" w:rsidP="0033239C">
      <w:r w:rsidRPr="0033239C">
        <w:t>Подкрепата на личностното развитие се осъществява във връзка с разработените областни стратегии за подкрепа на личностното развитие, както и въз основа на анализ на необходимостта от обща и допълнителна подкрепа.</w:t>
      </w:r>
    </w:p>
    <w:p w:rsidR="0033239C" w:rsidRPr="0033239C" w:rsidRDefault="0033239C" w:rsidP="0033239C">
      <w:r w:rsidRPr="0033239C">
        <w:rPr>
          <w:b/>
          <w:bCs/>
          <w:i/>
          <w:iCs/>
        </w:rPr>
        <w:t>2.1. Обща подкрепа</w:t>
      </w:r>
    </w:p>
    <w:p w:rsidR="0033239C" w:rsidRPr="0033239C" w:rsidRDefault="0033239C" w:rsidP="0033239C">
      <w:r w:rsidRPr="0033239C">
        <w:lastRenderedPageBreak/>
        <w:t>За организиране на подкрепата на личностното развитие в ОУ „Св. Климент Охридски“  за координато</w:t>
      </w:r>
      <w:r>
        <w:t xml:space="preserve">р е определен психолога – Светослав </w:t>
      </w:r>
      <w:proofErr w:type="spellStart"/>
      <w:r>
        <w:t>Шушков</w:t>
      </w:r>
      <w:proofErr w:type="spellEnd"/>
      <w:r w:rsidRPr="0033239C">
        <w:t>, който изпълнява функциите си съобразно Наредбата за приобщаващото образование. Общата подкрепа се осъществява от екип, ръководен от координат</w:t>
      </w:r>
      <w:r>
        <w:t>ора, училищен психолог, логопед, ресурсен учител, класните ръководители и учителите по предмети.</w:t>
      </w:r>
      <w:r w:rsidRPr="0033239C">
        <w:t xml:space="preserve"> Общата подкрепа е насочена към развитие на потенциала на всяко дете и ученик.  Общата подкрепа включва също така различна екипна работа и между отделните специалисти и осигуряване или насочване към занимания по интереси. Кариерното ориентиране, провеждано от педагогическите специалисти или консултант от кариерен център, също е част от общата подкрепа на учениците от първия до последния клас за училището. ОУ „Св. Климент Охридски“ има книжен фонд, до който имат достъп учениците и представлява част от общата подкрепа. Описаните в ПДУ морални и материални награди също са част от предоставяната обща подкрепа. Общата подкрепа включва и други дейности, подробно описани в Наредбата за приобщаващото образование.</w:t>
      </w:r>
    </w:p>
    <w:p w:rsidR="0033239C" w:rsidRPr="0033239C" w:rsidRDefault="0033239C" w:rsidP="0033239C">
      <w:r w:rsidRPr="0033239C">
        <w:rPr>
          <w:b/>
          <w:bCs/>
          <w:i/>
          <w:iCs/>
        </w:rPr>
        <w:t>2.</w:t>
      </w:r>
      <w:proofErr w:type="spellStart"/>
      <w:r w:rsidRPr="0033239C">
        <w:rPr>
          <w:b/>
          <w:bCs/>
          <w:i/>
          <w:iCs/>
        </w:rPr>
        <w:t>2</w:t>
      </w:r>
      <w:proofErr w:type="spellEnd"/>
      <w:r w:rsidRPr="0033239C">
        <w:rPr>
          <w:b/>
          <w:bCs/>
          <w:i/>
          <w:iCs/>
        </w:rPr>
        <w:t>. Допълнителна подкрепа</w:t>
      </w:r>
    </w:p>
    <w:p w:rsidR="0033239C" w:rsidRPr="0073219E" w:rsidRDefault="0033239C" w:rsidP="0033239C">
      <w:r w:rsidRPr="0073219E">
        <w:t>Допълнителната подкрепа се осъществява въз основа на направена оцен</w:t>
      </w:r>
      <w:r w:rsidR="0073219E" w:rsidRPr="0073219E">
        <w:t>ка на индивидуалните потребности</w:t>
      </w:r>
      <w:r w:rsidRPr="0073219E">
        <w:t xml:space="preserve"> на определено дете или ученик от ОУ „Св. Климент Охридски“ . Оценката на </w:t>
      </w:r>
      <w:r w:rsidR="0073219E" w:rsidRPr="0073219E">
        <w:t>потребностит</w:t>
      </w:r>
      <w:r w:rsidRPr="0073219E">
        <w:t>е се извършва от специално назначен екип от специалисти съобразно необходимостта на детето</w:t>
      </w:r>
      <w:r w:rsidR="0073219E" w:rsidRPr="0073219E">
        <w:t xml:space="preserve"> в училище</w:t>
      </w:r>
      <w:r w:rsidRPr="0073219E">
        <w:t xml:space="preserve"> и след това </w:t>
      </w:r>
      <w:r w:rsidR="0073219E" w:rsidRPr="0073219E">
        <w:t xml:space="preserve">при установен дефицит от ЕПЛР детето/ученикът се препраща към ЕКСПО комисия, която му прави специализирана оценка. </w:t>
      </w:r>
      <w:r w:rsidRPr="0073219E">
        <w:t xml:space="preserve">Учениците, за които може да се поиска оценка на </w:t>
      </w:r>
      <w:r w:rsidR="0073219E" w:rsidRPr="0073219E">
        <w:t>потребностите</w:t>
      </w:r>
      <w:r w:rsidRPr="0073219E">
        <w:t>, са от следните уязвими групи:</w:t>
      </w:r>
    </w:p>
    <w:p w:rsidR="0033239C" w:rsidRPr="0033239C" w:rsidRDefault="0033239C" w:rsidP="0033239C">
      <w:r w:rsidRPr="0033239C">
        <w:t>-деца със специални образователни потребности – в началото на учебната година;</w:t>
      </w:r>
    </w:p>
    <w:p w:rsidR="0033239C" w:rsidRPr="0033239C" w:rsidRDefault="0033239C" w:rsidP="0033239C">
      <w:r w:rsidRPr="0033239C">
        <w:t>- деца с хронични заболявания;</w:t>
      </w:r>
    </w:p>
    <w:p w:rsidR="0033239C" w:rsidRPr="0033239C" w:rsidRDefault="0033239C" w:rsidP="0033239C">
      <w:r w:rsidRPr="0033239C">
        <w:t>- деца в риск;</w:t>
      </w:r>
    </w:p>
    <w:p w:rsidR="0033239C" w:rsidRDefault="0033239C" w:rsidP="0033239C">
      <w:r w:rsidRPr="0033239C">
        <w:t>- ученици с изявени дарби.</w:t>
      </w:r>
    </w:p>
    <w:p w:rsidR="0073219E" w:rsidRPr="0033239C" w:rsidRDefault="0073219E" w:rsidP="0033239C"/>
    <w:p w:rsidR="0033239C" w:rsidRPr="0073219E" w:rsidRDefault="0033239C" w:rsidP="0033239C">
      <w:pPr>
        <w:rPr>
          <w:u w:val="single"/>
        </w:rPr>
      </w:pPr>
      <w:r w:rsidRPr="0073219E">
        <w:rPr>
          <w:u w:val="single"/>
        </w:rPr>
        <w:t>Допълнителната подкрепа включва:</w:t>
      </w:r>
    </w:p>
    <w:p w:rsidR="0033239C" w:rsidRPr="0033239C" w:rsidRDefault="0033239C" w:rsidP="0033239C">
      <w:r w:rsidRPr="0033239C">
        <w:t>- работа с дете или ученик по конкретен случай;</w:t>
      </w:r>
    </w:p>
    <w:p w:rsidR="0033239C" w:rsidRPr="0073219E" w:rsidRDefault="0033239C" w:rsidP="0033239C">
      <w:r w:rsidRPr="0033239C">
        <w:t>-</w:t>
      </w:r>
      <w:proofErr w:type="spellStart"/>
      <w:r w:rsidRPr="0033239C">
        <w:t>психо-социална</w:t>
      </w:r>
      <w:proofErr w:type="spellEnd"/>
      <w:r w:rsidRPr="0033239C">
        <w:t xml:space="preserve"> рехабилитация;</w:t>
      </w:r>
    </w:p>
    <w:p w:rsidR="0033239C" w:rsidRPr="0033239C" w:rsidRDefault="0033239C" w:rsidP="0033239C">
      <w:r w:rsidRPr="0033239C">
        <w:t>-рехабилитация на комуникативни нарушения;</w:t>
      </w:r>
    </w:p>
    <w:p w:rsidR="0033239C" w:rsidRPr="0033239C" w:rsidRDefault="0033239C" w:rsidP="0033239C">
      <w:r w:rsidRPr="0033239C">
        <w:t>-осигуряване на достъпна архитектурна среда;</w:t>
      </w:r>
    </w:p>
    <w:p w:rsidR="0033239C" w:rsidRPr="0033239C" w:rsidRDefault="0033239C" w:rsidP="0033239C">
      <w:r w:rsidRPr="0033239C">
        <w:lastRenderedPageBreak/>
        <w:t>-специализирани средства;</w:t>
      </w:r>
    </w:p>
    <w:p w:rsidR="0033239C" w:rsidRPr="0033239C" w:rsidRDefault="0033239C" w:rsidP="0033239C">
      <w:r w:rsidRPr="0033239C">
        <w:t>-ресурсно подпомагане.</w:t>
      </w:r>
    </w:p>
    <w:p w:rsidR="0033239C" w:rsidRPr="0033239C" w:rsidRDefault="0033239C" w:rsidP="0033239C">
      <w:r w:rsidRPr="0033239C">
        <w:t xml:space="preserve">Допълнителната подкрепа се реализира чрез план за действие за всяко конкретно дете. Родителите задължително се включват в плана за действие като активни участници в дейностите. </w:t>
      </w:r>
      <w:r w:rsidRPr="0073219E">
        <w:t xml:space="preserve">Ако регионалният център препоръча допълнителна подкрепа, но родителите откажат, ОУ „Св. Климент Охридски“ уведомява отдел „Закрила на детето“ към ДСП по местоживеене на детето с цел социалните служби да окажат съдействие и ако се налага, помощ на родителите за осъзнаване на нуждите на детето. </w:t>
      </w:r>
      <w:r w:rsidRPr="0033239C">
        <w:t>При наличие на три и повече ученици в паралел</w:t>
      </w:r>
      <w:r>
        <w:t>ка, нуждаещи се от допълните</w:t>
      </w:r>
      <w:r w:rsidRPr="0033239C">
        <w:t>лна подкрепа, се осигурява помощник-учител за подпомагане работата на учителите. Задълженията на помощник-учителите са разписани в Наредбата за приобщаващо образование. При необходимост се изработва индивидуална учебна програма по съответните учебни предмети с цел по-лесното възприемане от ученика, а също така се изготвя и индивидуален учебен план или учебен план за обучение в комбинирана форма на обучение. За ученици с изявени дарби също се изработва индивидуален учебен план.</w:t>
      </w:r>
    </w:p>
    <w:p w:rsidR="0033239C" w:rsidRPr="0033239C" w:rsidRDefault="0033239C" w:rsidP="0033239C">
      <w:r w:rsidRPr="0033239C">
        <w:t> </w:t>
      </w:r>
    </w:p>
    <w:p w:rsidR="0033239C" w:rsidRPr="0033239C" w:rsidRDefault="0033239C" w:rsidP="0033239C">
      <w:r w:rsidRPr="0033239C">
        <w:rPr>
          <w:b/>
          <w:bCs/>
          <w:lang w:val="en-US"/>
        </w:rPr>
        <w:t>III</w:t>
      </w:r>
      <w:r w:rsidRPr="0033239C">
        <w:rPr>
          <w:b/>
          <w:bCs/>
        </w:rPr>
        <w:t>. ПЛАН ЗА ДЕЙСТВИЕ ПО ПРОГРАМАТА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33239C" w:rsidRPr="0033239C" w:rsidTr="0033239C"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rPr>
                <w:b/>
                <w:bCs/>
              </w:rPr>
              <w:t>Дейности</w:t>
            </w:r>
          </w:p>
        </w:tc>
        <w:tc>
          <w:tcPr>
            <w:tcW w:w="2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rPr>
                <w:b/>
                <w:bCs/>
              </w:rPr>
              <w:t>Срок</w:t>
            </w:r>
          </w:p>
        </w:tc>
        <w:tc>
          <w:tcPr>
            <w:tcW w:w="2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rPr>
                <w:b/>
                <w:bCs/>
              </w:rPr>
              <w:t>Отговорник</w:t>
            </w:r>
          </w:p>
        </w:tc>
        <w:tc>
          <w:tcPr>
            <w:tcW w:w="2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rPr>
                <w:b/>
                <w:bCs/>
              </w:rPr>
              <w:t>Забележка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Идентифициране на ученици, които имат необходимост от обща подкрепа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постоянен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психолог, логопед, координатор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Екипна работа на учителите от даден клас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постоянен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класни ръководители, учители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при необходимост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Определяне на координатор на екипа за оказване на подкрепа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до 15.09.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директор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Награждаване на ученици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текущ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директор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при и по определен повод за поощрение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 xml:space="preserve">Предоставяне на книги от училищния </w:t>
            </w:r>
            <w:r w:rsidRPr="0033239C">
              <w:lastRenderedPageBreak/>
              <w:t>фонд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lastRenderedPageBreak/>
              <w:t>постоянен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proofErr w:type="spellStart"/>
            <w:r w:rsidRPr="0033239C">
              <w:t>кл</w:t>
            </w:r>
            <w:proofErr w:type="spellEnd"/>
            <w:r w:rsidRPr="0033239C">
              <w:t>. ръководители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 xml:space="preserve">Отбелязване деня на книгата, седмица на </w:t>
            </w:r>
            <w:r w:rsidRPr="0033239C">
              <w:lastRenderedPageBreak/>
              <w:t>грамотността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lastRenderedPageBreak/>
              <w:t>Представяне на дейности по интереси в училището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15.09.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учители в ЦОУД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Идентифициране на ученици със СОП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целогодишно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39C" w:rsidRPr="0033239C" w:rsidRDefault="0033239C" w:rsidP="0033239C">
            <w:r w:rsidRPr="0033239C">
              <w:t>класни ръководители, учители, логопед,</w:t>
            </w:r>
          </w:p>
          <w:p w:rsidR="00D84963" w:rsidRPr="0033239C" w:rsidRDefault="0033239C" w:rsidP="0033239C">
            <w:r w:rsidRPr="0033239C">
              <w:t>психолог, ресурсен учител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Оценка на потребности на ученици със СОП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целогодишно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ресурсен учител и екип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не по-късно от 3 месеца след идентифициране на нуждата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73219E">
            <w:proofErr w:type="spellStart"/>
            <w:r w:rsidRPr="0033239C">
              <w:t>Логопедична</w:t>
            </w:r>
            <w:proofErr w:type="spellEnd"/>
            <w:r w:rsidRPr="0033239C">
              <w:t xml:space="preserve"> терапия, и консултации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целогодишно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логопед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 xml:space="preserve">Психологическа подкрепа, </w:t>
            </w:r>
            <w:proofErr w:type="spellStart"/>
            <w:r w:rsidRPr="0033239C">
              <w:t>психо-социална</w:t>
            </w:r>
            <w:proofErr w:type="spellEnd"/>
            <w:r w:rsidRPr="0033239C">
              <w:t xml:space="preserve"> рехабилитация и консултации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целогодишно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психолог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Превантивни мерки за недопускане отпадане от училище; работа в Механизъм за безопасно училище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целогодишно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39C" w:rsidRPr="0033239C" w:rsidRDefault="0033239C" w:rsidP="0033239C">
            <w:r w:rsidRPr="0033239C">
              <w:t>директор, учители, психолог, длъжностно лице</w:t>
            </w:r>
          </w:p>
          <w:p w:rsidR="00D84963" w:rsidRPr="0033239C" w:rsidRDefault="0033239C" w:rsidP="0033239C">
            <w:r w:rsidRPr="0033239C">
              <w:t> 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Организиране и провеждане на училище за родители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01.03.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психолог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при желание от родителите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 xml:space="preserve">Стимулиране участието на деца с изявени дарби в състезания и </w:t>
            </w:r>
            <w:r w:rsidRPr="0033239C">
              <w:lastRenderedPageBreak/>
              <w:t>олимпиади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lastRenderedPageBreak/>
              <w:t>целогодишно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учители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  <w:tr w:rsidR="0033239C" w:rsidRPr="0033239C" w:rsidTr="0033239C"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lastRenderedPageBreak/>
              <w:t>Съвместни дейности с МКБППМН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целогодишно, по график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 xml:space="preserve">УКБППУ, директор, районна </w:t>
            </w:r>
            <w:proofErr w:type="spellStart"/>
            <w:r w:rsidRPr="0033239C">
              <w:t>адиминстрация</w:t>
            </w:r>
            <w:proofErr w:type="spellEnd"/>
          </w:p>
        </w:tc>
        <w:tc>
          <w:tcPr>
            <w:tcW w:w="2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4963" w:rsidRPr="0033239C" w:rsidRDefault="0033239C" w:rsidP="0033239C">
            <w:r w:rsidRPr="0033239C">
              <w:t> </w:t>
            </w:r>
          </w:p>
        </w:tc>
      </w:tr>
    </w:tbl>
    <w:p w:rsidR="0033239C" w:rsidRPr="0033239C" w:rsidRDefault="0033239C" w:rsidP="0033239C">
      <w:r w:rsidRPr="0033239C">
        <w:t> </w:t>
      </w:r>
    </w:p>
    <w:p w:rsidR="0033239C" w:rsidRPr="0033239C" w:rsidRDefault="0033239C" w:rsidP="0033239C">
      <w:bookmarkStart w:id="7" w:name="_Toc458159025"/>
      <w:bookmarkStart w:id="8" w:name="_Toc458068668"/>
      <w:bookmarkStart w:id="9" w:name="_Toc456959689"/>
      <w:bookmarkStart w:id="10" w:name="_Toc456958971"/>
      <w:bookmarkEnd w:id="7"/>
      <w:bookmarkEnd w:id="8"/>
      <w:bookmarkEnd w:id="9"/>
      <w:r w:rsidRPr="0033239C">
        <w:rPr>
          <w:b/>
          <w:bCs/>
          <w:lang w:val="ru-RU"/>
        </w:rPr>
        <w:t>V. ЗАКЛЮЧЕНИЕ</w:t>
      </w:r>
      <w:bookmarkEnd w:id="10"/>
    </w:p>
    <w:p w:rsidR="0033239C" w:rsidRPr="0033239C" w:rsidRDefault="0033239C" w:rsidP="0033239C">
      <w:r w:rsidRPr="0033239C">
        <w:rPr>
          <w:lang w:val="ru-RU"/>
        </w:rPr>
        <w:t xml:space="preserve">За </w:t>
      </w:r>
      <w:proofErr w:type="spellStart"/>
      <w:r w:rsidRPr="0033239C">
        <w:rPr>
          <w:lang w:val="ru-RU"/>
        </w:rPr>
        <w:t>изпълнението</w:t>
      </w:r>
      <w:proofErr w:type="spellEnd"/>
      <w:r w:rsidRPr="0033239C">
        <w:rPr>
          <w:lang w:val="ru-RU"/>
        </w:rPr>
        <w:t xml:space="preserve"> на </w:t>
      </w:r>
      <w:proofErr w:type="spellStart"/>
      <w:r w:rsidRPr="0033239C">
        <w:rPr>
          <w:lang w:val="ru-RU"/>
        </w:rPr>
        <w:t>програмата</w:t>
      </w:r>
      <w:proofErr w:type="spellEnd"/>
      <w:r w:rsidRPr="0033239C">
        <w:rPr>
          <w:lang w:val="ru-RU"/>
        </w:rPr>
        <w:t xml:space="preserve"> важно значение </w:t>
      </w:r>
      <w:proofErr w:type="spellStart"/>
      <w:r w:rsidRPr="0033239C">
        <w:rPr>
          <w:lang w:val="ru-RU"/>
        </w:rPr>
        <w:t>има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сътрудничеството</w:t>
      </w:r>
      <w:proofErr w:type="spellEnd"/>
      <w:r w:rsidRPr="0033239C">
        <w:rPr>
          <w:lang w:val="ru-RU"/>
        </w:rPr>
        <w:t xml:space="preserve"> между </w:t>
      </w:r>
      <w:proofErr w:type="spellStart"/>
      <w:r w:rsidRPr="0033239C">
        <w:rPr>
          <w:lang w:val="ru-RU"/>
        </w:rPr>
        <w:t>всички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пряко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ангажирани</w:t>
      </w:r>
      <w:proofErr w:type="spellEnd"/>
      <w:r w:rsidRPr="0033239C">
        <w:rPr>
          <w:lang w:val="ru-RU"/>
        </w:rPr>
        <w:t xml:space="preserve">. </w:t>
      </w:r>
      <w:proofErr w:type="spellStart"/>
      <w:r w:rsidRPr="0033239C">
        <w:rPr>
          <w:lang w:val="ru-RU"/>
        </w:rPr>
        <w:t>Всички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участници</w:t>
      </w:r>
      <w:proofErr w:type="spellEnd"/>
      <w:r w:rsidRPr="0033239C">
        <w:rPr>
          <w:lang w:val="ru-RU"/>
        </w:rPr>
        <w:t xml:space="preserve"> в </w:t>
      </w:r>
      <w:proofErr w:type="spellStart"/>
      <w:r w:rsidRPr="0033239C">
        <w:rPr>
          <w:lang w:val="ru-RU"/>
        </w:rPr>
        <w:t>образователния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процес</w:t>
      </w:r>
      <w:proofErr w:type="spellEnd"/>
      <w:r w:rsidRPr="0033239C">
        <w:rPr>
          <w:lang w:val="ru-RU"/>
        </w:rPr>
        <w:t xml:space="preserve"> (семейство, </w:t>
      </w:r>
      <w:proofErr w:type="spellStart"/>
      <w:r w:rsidRPr="0033239C">
        <w:rPr>
          <w:lang w:val="ru-RU"/>
        </w:rPr>
        <w:t>детска</w:t>
      </w:r>
      <w:proofErr w:type="spellEnd"/>
      <w:r w:rsidRPr="0033239C">
        <w:rPr>
          <w:lang w:val="ru-RU"/>
        </w:rPr>
        <w:t xml:space="preserve"> градина, училище, институции, НПО) </w:t>
      </w:r>
      <w:proofErr w:type="spellStart"/>
      <w:r w:rsidRPr="0033239C">
        <w:rPr>
          <w:lang w:val="ru-RU"/>
        </w:rPr>
        <w:t>трябва</w:t>
      </w:r>
      <w:proofErr w:type="spellEnd"/>
      <w:r w:rsidRPr="0033239C">
        <w:rPr>
          <w:lang w:val="ru-RU"/>
        </w:rPr>
        <w:t xml:space="preserve"> да </w:t>
      </w:r>
      <w:proofErr w:type="spellStart"/>
      <w:r w:rsidRPr="0033239C">
        <w:rPr>
          <w:lang w:val="ru-RU"/>
        </w:rPr>
        <w:t>бъдат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еднакво</w:t>
      </w:r>
      <w:proofErr w:type="spellEnd"/>
      <w:r w:rsidRPr="0033239C">
        <w:rPr>
          <w:lang w:val="ru-RU"/>
        </w:rPr>
        <w:t xml:space="preserve"> </w:t>
      </w:r>
      <w:proofErr w:type="spellStart"/>
      <w:r w:rsidRPr="0033239C">
        <w:rPr>
          <w:lang w:val="ru-RU"/>
        </w:rPr>
        <w:t>отговорни</w:t>
      </w:r>
      <w:proofErr w:type="spellEnd"/>
      <w:r w:rsidRPr="0033239C">
        <w:rPr>
          <w:lang w:val="ru-RU"/>
        </w:rPr>
        <w:t xml:space="preserve"> и </w:t>
      </w:r>
      <w:proofErr w:type="spellStart"/>
      <w:r w:rsidRPr="0033239C">
        <w:rPr>
          <w:lang w:val="ru-RU"/>
        </w:rPr>
        <w:t>ангажирани</w:t>
      </w:r>
      <w:proofErr w:type="spellEnd"/>
      <w:r w:rsidRPr="0033239C">
        <w:rPr>
          <w:lang w:val="ru-RU"/>
        </w:rPr>
        <w:t xml:space="preserve"> за </w:t>
      </w:r>
      <w:proofErr w:type="spellStart"/>
      <w:r w:rsidRPr="0033239C">
        <w:rPr>
          <w:lang w:val="ru-RU"/>
        </w:rPr>
        <w:t>постигането</w:t>
      </w:r>
      <w:proofErr w:type="spellEnd"/>
      <w:r w:rsidRPr="0033239C">
        <w:rPr>
          <w:lang w:val="ru-RU"/>
        </w:rPr>
        <w:t xml:space="preserve"> на </w:t>
      </w:r>
      <w:proofErr w:type="spellStart"/>
      <w:r w:rsidRPr="0033239C">
        <w:rPr>
          <w:lang w:val="ru-RU"/>
        </w:rPr>
        <w:t>поставените</w:t>
      </w:r>
      <w:proofErr w:type="spellEnd"/>
      <w:r w:rsidRPr="0033239C">
        <w:rPr>
          <w:lang w:val="ru-RU"/>
        </w:rPr>
        <w:t xml:space="preserve"> цели.</w:t>
      </w:r>
    </w:p>
    <w:p w:rsidR="00755F0B" w:rsidRDefault="00755F0B"/>
    <w:sectPr w:rsidR="00755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9D8" w:rsidRDefault="009969D8" w:rsidP="0033239C">
      <w:pPr>
        <w:spacing w:after="0" w:line="240" w:lineRule="auto"/>
      </w:pPr>
      <w:r>
        <w:separator/>
      </w:r>
    </w:p>
  </w:endnote>
  <w:endnote w:type="continuationSeparator" w:id="0">
    <w:p w:rsidR="009969D8" w:rsidRDefault="009969D8" w:rsidP="00332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9D8" w:rsidRDefault="009969D8" w:rsidP="0033239C">
      <w:pPr>
        <w:spacing w:after="0" w:line="240" w:lineRule="auto"/>
      </w:pPr>
      <w:r>
        <w:separator/>
      </w:r>
    </w:p>
  </w:footnote>
  <w:footnote w:type="continuationSeparator" w:id="0">
    <w:p w:rsidR="009969D8" w:rsidRDefault="009969D8" w:rsidP="00332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39C" w:rsidRPr="0033239C" w:rsidRDefault="0033239C" w:rsidP="0033239C">
    <w:pPr>
      <w:keepNext/>
      <w:spacing w:after="0"/>
      <w:jc w:val="both"/>
      <w:outlineLvl w:val="1"/>
      <w:rPr>
        <w:rFonts w:ascii="Arial" w:eastAsia="Calibri" w:hAnsi="Arial" w:cs="Arial"/>
        <w:b/>
        <w:bCs/>
        <w:iCs/>
        <w:sz w:val="24"/>
        <w:szCs w:val="24"/>
        <w:lang w:eastAsia="en-US"/>
      </w:rPr>
    </w:pPr>
    <w:r w:rsidRPr="0033239C">
      <w:rPr>
        <w:rFonts w:ascii="Arial" w:eastAsia="Calibri" w:hAnsi="Arial" w:cs="Arial"/>
        <w:b/>
        <w:noProof/>
        <w:sz w:val="28"/>
        <w:szCs w:val="28"/>
      </w:rPr>
      <w:drawing>
        <wp:inline distT="0" distB="0" distL="0" distR="0" wp14:anchorId="028678F3" wp14:editId="7BDAA245">
          <wp:extent cx="890978" cy="676800"/>
          <wp:effectExtent l="0" t="0" r="4445" b="9525"/>
          <wp:docPr id="5" name="Картина 5" descr="klo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oh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26" cy="683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>ОСНОВНО УЧИЛИЩЕ ”СВЕТИ КЛИМЕНТ ОХРИДСКИ”</w:t>
    </w:r>
  </w:p>
  <w:p w:rsidR="0033239C" w:rsidRPr="0033239C" w:rsidRDefault="0033239C" w:rsidP="0033239C">
    <w:pPr>
      <w:keepNext/>
      <w:spacing w:after="0"/>
      <w:jc w:val="center"/>
      <w:outlineLvl w:val="1"/>
      <w:rPr>
        <w:rFonts w:ascii="Arial" w:eastAsia="Calibri" w:hAnsi="Arial" w:cs="Arial"/>
        <w:b/>
        <w:bCs/>
        <w:iCs/>
        <w:sz w:val="24"/>
        <w:szCs w:val="24"/>
        <w:lang w:val="en-US" w:eastAsia="en-US"/>
      </w:rPr>
    </w:pPr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 xml:space="preserve">Гр.ДУПНИЦА ул.”ВЕНЕЛИН”№ 92, ТЕЛ./ФАКС. 0701/5 22 26; </w:t>
    </w:r>
  </w:p>
  <w:p w:rsidR="0033239C" w:rsidRPr="0033239C" w:rsidRDefault="0033239C" w:rsidP="0033239C">
    <w:pPr>
      <w:keepNext/>
      <w:tabs>
        <w:tab w:val="center" w:pos="4536"/>
        <w:tab w:val="left" w:pos="6599"/>
      </w:tabs>
      <w:spacing w:after="0"/>
      <w:outlineLvl w:val="1"/>
      <w:rPr>
        <w:rFonts w:ascii="Arial" w:eastAsia="Calibri" w:hAnsi="Arial" w:cs="Arial"/>
        <w:b/>
        <w:bCs/>
        <w:iCs/>
        <w:sz w:val="24"/>
        <w:szCs w:val="24"/>
        <w:lang w:val="en-US" w:eastAsia="en-US"/>
      </w:rPr>
    </w:pPr>
    <w:r>
      <w:rPr>
        <w:rFonts w:ascii="Arial" w:eastAsia="Calibri" w:hAnsi="Arial" w:cs="Arial"/>
        <w:b/>
        <w:bCs/>
        <w:iCs/>
        <w:sz w:val="24"/>
        <w:szCs w:val="24"/>
        <w:lang w:eastAsia="en-US"/>
      </w:rPr>
      <w:tab/>
    </w:r>
    <w:proofErr w:type="spellStart"/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>ousvklohridski</w:t>
    </w:r>
    <w:proofErr w:type="spellEnd"/>
    <w:r w:rsidRPr="0033239C">
      <w:rPr>
        <w:rFonts w:ascii="Arial" w:eastAsia="Calibri" w:hAnsi="Arial" w:cs="Arial"/>
        <w:b/>
        <w:bCs/>
        <w:iCs/>
        <w:sz w:val="24"/>
        <w:szCs w:val="24"/>
        <w:lang w:val="en-US" w:eastAsia="en-US"/>
      </w:rPr>
      <w:t xml:space="preserve"> </w:t>
    </w:r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>@</w:t>
    </w:r>
    <w:proofErr w:type="spellStart"/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>abv</w:t>
    </w:r>
    <w:proofErr w:type="spellEnd"/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>.</w:t>
    </w:r>
    <w:proofErr w:type="spellStart"/>
    <w:r w:rsidRPr="0033239C">
      <w:rPr>
        <w:rFonts w:ascii="Arial" w:eastAsia="Calibri" w:hAnsi="Arial" w:cs="Arial"/>
        <w:b/>
        <w:bCs/>
        <w:iCs/>
        <w:sz w:val="24"/>
        <w:szCs w:val="24"/>
        <w:lang w:eastAsia="en-US"/>
      </w:rPr>
      <w:t>bg</w:t>
    </w:r>
    <w:proofErr w:type="spellEnd"/>
    <w:r>
      <w:rPr>
        <w:rFonts w:ascii="Arial" w:eastAsia="Calibri" w:hAnsi="Arial" w:cs="Arial"/>
        <w:b/>
        <w:bCs/>
        <w:iCs/>
        <w:sz w:val="24"/>
        <w:szCs w:val="24"/>
        <w:lang w:eastAsia="en-US"/>
      </w:rPr>
      <w:tab/>
    </w:r>
  </w:p>
  <w:p w:rsidR="0033239C" w:rsidRPr="0033239C" w:rsidRDefault="0033239C" w:rsidP="0033239C">
    <w:pPr>
      <w:keepNext/>
      <w:keepLines/>
      <w:spacing w:after="0" w:line="523" w:lineRule="exact"/>
      <w:ind w:left="5080"/>
      <w:outlineLvl w:val="2"/>
      <w:rPr>
        <w:rFonts w:ascii="Times New Roman" w:eastAsia="Times New Roman" w:hAnsi="Times New Roman" w:cs="Times New Roman"/>
        <w:b/>
        <w:bCs/>
        <w:color w:val="000000"/>
        <w:sz w:val="27"/>
        <w:szCs w:val="27"/>
        <w:lang w:val="en-US" w:eastAsia="en-US"/>
      </w:rPr>
    </w:pPr>
  </w:p>
  <w:p w:rsidR="0033239C" w:rsidRDefault="003323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7741"/>
    <w:multiLevelType w:val="multilevel"/>
    <w:tmpl w:val="8004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46F57"/>
    <w:multiLevelType w:val="multilevel"/>
    <w:tmpl w:val="6D60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9C"/>
    <w:rsid w:val="0024383D"/>
    <w:rsid w:val="0033239C"/>
    <w:rsid w:val="004307EA"/>
    <w:rsid w:val="0053438E"/>
    <w:rsid w:val="0073219E"/>
    <w:rsid w:val="00755F0B"/>
    <w:rsid w:val="007B58CD"/>
    <w:rsid w:val="009969D8"/>
    <w:rsid w:val="00D84963"/>
    <w:rsid w:val="00DE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3239C"/>
  </w:style>
  <w:style w:type="paragraph" w:styleId="a5">
    <w:name w:val="footer"/>
    <w:basedOn w:val="a"/>
    <w:link w:val="a6"/>
    <w:uiPriority w:val="99"/>
    <w:unhideWhenUsed/>
    <w:rsid w:val="0033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3239C"/>
  </w:style>
  <w:style w:type="paragraph" w:styleId="a7">
    <w:name w:val="Balloon Text"/>
    <w:basedOn w:val="a"/>
    <w:link w:val="a8"/>
    <w:uiPriority w:val="99"/>
    <w:semiHidden/>
    <w:unhideWhenUsed/>
    <w:rsid w:val="0033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32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3239C"/>
  </w:style>
  <w:style w:type="paragraph" w:styleId="a5">
    <w:name w:val="footer"/>
    <w:basedOn w:val="a"/>
    <w:link w:val="a6"/>
    <w:uiPriority w:val="99"/>
    <w:unhideWhenUsed/>
    <w:rsid w:val="00332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3239C"/>
  </w:style>
  <w:style w:type="paragraph" w:styleId="a7">
    <w:name w:val="Balloon Text"/>
    <w:basedOn w:val="a"/>
    <w:link w:val="a8"/>
    <w:uiPriority w:val="99"/>
    <w:semiHidden/>
    <w:unhideWhenUsed/>
    <w:rsid w:val="0033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32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ОУ "Св. Климент Охридски"</Company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2022-10-04T09:28:00Z</cp:lastPrinted>
  <dcterms:created xsi:type="dcterms:W3CDTF">2022-10-04T09:17:00Z</dcterms:created>
  <dcterms:modified xsi:type="dcterms:W3CDTF">2022-10-14T05:18:00Z</dcterms:modified>
</cp:coreProperties>
</file>